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7CFEDB6">
      <w:pPr>
        <w:widowControl w:val="0"/>
        <w:topLinePunct w:val="0"/>
        <w:adjustRightInd w:val="0"/>
        <w:snapToGri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eastAsia="zh-CN"/>
        </w:rPr>
        <w:t>：</w:t>
      </w:r>
    </w:p>
    <w:p w14:paraId="6978753E">
      <w:pPr>
        <w:topLinePunct/>
        <w:spacing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东源县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村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科技特派员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征集备案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表</w:t>
      </w:r>
    </w:p>
    <w:p w14:paraId="1F065B98">
      <w:pPr>
        <w:spacing w:after="62" w:afterLines="20" w:line="360" w:lineRule="auto"/>
        <w:jc w:val="lef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推荐单位：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 xml:space="preserve">（公章）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tbl>
      <w:tblPr>
        <w:tblStyle w:val="7"/>
        <w:tblW w:w="96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744"/>
        <w:gridCol w:w="1037"/>
        <w:gridCol w:w="1217"/>
        <w:gridCol w:w="754"/>
        <w:gridCol w:w="1125"/>
        <w:gridCol w:w="1344"/>
        <w:gridCol w:w="828"/>
        <w:gridCol w:w="1188"/>
        <w:gridCol w:w="1391"/>
      </w:tblGrid>
      <w:tr w14:paraId="47A75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3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2938780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基</w:t>
            </w:r>
          </w:p>
          <w:p w14:paraId="46D99B73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本</w:t>
            </w:r>
          </w:p>
          <w:p w14:paraId="406DDDEF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情</w:t>
            </w:r>
          </w:p>
          <w:p w14:paraId="4F7B0219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D7A2E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DF7ED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8D6C0A1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E200BE5">
            <w:pPr>
              <w:widowControl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/>
            <w:noWrap w:val="0"/>
            <w:vAlign w:val="center"/>
          </w:tcPr>
          <w:p w14:paraId="3D2E9689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40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1C6C0548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56A96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08C28665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EF9C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F9802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70710">
            <w:pPr>
              <w:widowControl w:val="0"/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工作单位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47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61B02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29D80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27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1E722FC1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9ADE1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9289F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5E51F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1DD3F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BD3FD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60E1B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6DCF6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0D02A051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CC4C8">
            <w:pPr>
              <w:widowControl w:val="0"/>
              <w:adjustRightInd w:val="0"/>
              <w:snapToGrid w:val="0"/>
              <w:jc w:val="both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66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2A94C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26500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7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604A51F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工</w:t>
            </w:r>
          </w:p>
          <w:p w14:paraId="2A28DA12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作</w:t>
            </w:r>
          </w:p>
          <w:p w14:paraId="4188227D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基</w:t>
            </w:r>
          </w:p>
          <w:p w14:paraId="185FE07A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础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00D5A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技术领域和获得成果情况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35755">
            <w:pPr>
              <w:widowControl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（指申请人具备的技术专长、所承担过的主要科研项目、获得的主要荣誉等）</w:t>
            </w:r>
          </w:p>
        </w:tc>
      </w:tr>
      <w:tr w14:paraId="213D0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916" w:hRule="atLeas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7EFA272A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D7437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开展的工作情况简介</w:t>
            </w:r>
          </w:p>
        </w:tc>
        <w:tc>
          <w:tcPr>
            <w:tcW w:w="78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ACED4">
            <w:pPr>
              <w:widowControl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（指已经开展的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脱贫攻坚、乡村振兴、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科技服务、创新创业情况，如没有，此栏填无）</w:t>
            </w:r>
          </w:p>
        </w:tc>
      </w:tr>
      <w:tr w14:paraId="69EFA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694" w:hRule="atLeast"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6B4D2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县工商信局意见</w:t>
            </w:r>
          </w:p>
        </w:tc>
        <w:tc>
          <w:tcPr>
            <w:tcW w:w="88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F70C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  <w:p w14:paraId="25D58BB8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  <w:p w14:paraId="597550C1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</w:p>
          <w:p w14:paraId="6DF576B0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  <w:p w14:paraId="67BE1E93">
            <w:pPr>
              <w:widowControl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日</w:t>
            </w:r>
          </w:p>
        </w:tc>
      </w:tr>
    </w:tbl>
    <w:p w14:paraId="28583E1D">
      <w:pPr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footnotePr>
        <w:numFmt w:val="decimal"/>
      </w:footnotePr>
      <w:pgSz w:w="11906" w:h="16838"/>
      <w:pgMar w:top="1474" w:right="1191" w:bottom="1474" w:left="1644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0D1F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-103505</wp:posOffset>
              </wp:positionV>
              <wp:extent cx="4445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45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C3295A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15pt;height:18.15pt;width: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+IMqRtIAAAAGAQAADwAAAAAAAAABACAAAAAiAAAA&#10;ZHJzL2Rvd25yZXYueG1sUEsBAhQAFAAAAAgAh07iQLHUxTPUAQAAowMAAA4AAAAAAAAAAQAgAAAA&#10;IQ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C3295A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D7C75">
    <w:pPr>
      <w:pStyle w:val="6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96"/>
  <w:bordersDoNotSurroundHeader w:val="0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YzA0ZDUwYzU4M2ZlMzA2NmVjOGU0ODNkMDEwNDgifQ=="/>
  </w:docVars>
  <w:rsids>
    <w:rsidRoot w:val="00172A27"/>
    <w:rsid w:val="004541D7"/>
    <w:rsid w:val="14121C3A"/>
    <w:rsid w:val="209364FD"/>
    <w:rsid w:val="31E152AC"/>
    <w:rsid w:val="3482655A"/>
    <w:rsid w:val="4F190BD2"/>
    <w:rsid w:val="591C277F"/>
    <w:rsid w:val="69942BEC"/>
    <w:rsid w:val="79620A25"/>
    <w:rsid w:val="7AA43CDF"/>
    <w:rsid w:val="7D206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lang w:val="en-US"/>
    </w:rPr>
  </w:style>
  <w:style w:type="paragraph" w:styleId="2">
    <w:name w:val="heading 1"/>
    <w:basedOn w:val="1"/>
    <w:next w:val="1"/>
    <w:uiPriority w:val="0"/>
    <w:pPr>
      <w:keepNext/>
      <w:spacing w:before="240" w:beforeLines="0" w:after="60" w:afterLines="0"/>
      <w:outlineLvl w:val="0"/>
    </w:pPr>
    <w:rPr>
      <w:rFonts w:ascii="Arial" w:hAnsi="Arial"/>
      <w:b/>
      <w:kern w:val="28"/>
      <w:sz w:val="28"/>
    </w:rPr>
  </w:style>
  <w:style w:type="paragraph" w:styleId="3">
    <w:name w:val="heading 2"/>
    <w:basedOn w:val="1"/>
    <w:next w:val="1"/>
    <w:uiPriority w:val="0"/>
    <w:pPr>
      <w:keepNext/>
      <w:spacing w:before="240" w:beforeLines="0" w:after="60" w:afterLines="0"/>
      <w:outlineLvl w:val="1"/>
    </w:pPr>
    <w:rPr>
      <w:rFonts w:ascii="Arial" w:hAnsi="Arial"/>
      <w:b/>
      <w:i/>
    </w:rPr>
  </w:style>
  <w:style w:type="paragraph" w:styleId="4">
    <w:name w:val="heading 3"/>
    <w:basedOn w:val="1"/>
    <w:next w:val="1"/>
    <w:uiPriority w:val="0"/>
    <w:pPr>
      <w:keepNext/>
      <w:spacing w:before="240" w:beforeLines="0" w:after="60" w:afterLines="0"/>
      <w:outlineLvl w:val="2"/>
    </w:pPr>
    <w:rPr>
      <w:b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178</Words>
  <Characters>179</Characters>
  <Lines>0</Lines>
  <Paragraphs>0</Paragraphs>
  <TotalTime>6</TotalTime>
  <ScaleCrop>false</ScaleCrop>
  <LinksUpToDate>false</LinksUpToDate>
  <CharactersWithSpaces>245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2016-01-14T15:59:46Z</dcterms:created>
  <dc:creator>伍文彬</dc:creator>
  <cp:lastModifiedBy>何成乐</cp:lastModifiedBy>
  <cp:lastPrinted>2017-03-27T17:37:25Z</cp:lastPrinted>
  <dcterms:modified xsi:type="dcterms:W3CDTF">2024-12-20T03:22:22Z</dcterms:modified>
  <dc:title>关于开展广东省省级农业科技特派员库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AF7171B75B7E4F09ABA6DD3BAD6B5339_13</vt:lpwstr>
  </property>
</Properties>
</file>